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80"/>
      </w:pPr>
      <w:r>
        <w:rPr>
          <w:rFonts w:ascii="Cambria" w:hAnsi="Cambria"/>
          <w:b/>
          <w:i w:val="0"/>
          <w:color w:val="7B6232"/>
          <w:sz w:val="20"/>
        </w:rPr>
        <w:t>ITSC 1315  ·  IT PROJECT MANAGEMENT</w:t>
      </w:r>
    </w:p>
    <w:p>
      <w:pPr>
        <w:spacing w:before="0" w:after="80"/>
      </w:pPr>
      <w:r>
        <w:rPr>
          <w:rFonts w:ascii="Cambria" w:hAnsi="Cambria"/>
          <w:b w:val="0"/>
          <w:i/>
          <w:color w:val="6C6552"/>
          <w:sz w:val="18"/>
        </w:rPr>
        <w:t>Lone Star College  ·  Computer Information Technology</w:t>
      </w:r>
    </w:p>
    <w:p>
      <w:pPr>
        <w:spacing w:before="40" w:after="40"/>
        <w:pBdr>
          <w:bottom w:val="single" w:sz="6" w:space="1" w:color="A98A4C"/>
        </w:pBdr>
      </w:pPr>
    </w:p>
    <w:p>
      <w:pPr>
        <w:spacing w:before="0" w:after="80"/>
      </w:pPr>
      <w:r>
        <w:rPr>
          <w:rFonts w:ascii="Cambria" w:hAnsi="Cambria"/>
          <w:b/>
          <w:i w:val="0"/>
          <w:color w:val="1A2740"/>
          <w:sz w:val="22"/>
        </w:rPr>
        <w:t>Week 1  ·  Chapters 1 &amp; 2  ·  Introduction to PM + the PM &amp; IT Context</w:t>
      </w:r>
    </w:p>
    <w:p>
      <w:pPr>
        <w:spacing w:before="0" w:after="80"/>
      </w:pPr>
      <w:r>
        <w:rPr>
          <w:rFonts w:ascii="Cambria" w:hAnsi="Cambria"/>
          <w:b/>
          <w:i w:val="0"/>
          <w:color w:val="1A2740"/>
          <w:sz w:val="44"/>
        </w:rPr>
        <w:t>Weekly Quiz  —  50 questions  —  30 points</w:t>
      </w:r>
    </w:p>
    <w:p>
      <w:pPr>
        <w:spacing w:before="0" w:after="80"/>
      </w:pPr>
      <w:r>
        <w:rPr>
          <w:rFonts w:ascii="Calibri" w:hAnsi="Calibri"/>
          <w:b w:val="0"/>
          <w:i/>
          <w:color w:val="6C6552"/>
          <w:sz w:val="20"/>
        </w:rPr>
        <w:t>Time: 60 minutes</w:t>
      </w:r>
    </w:p>
    <w:p>
      <w:pPr>
        <w:spacing w:before="0" w:after="80"/>
      </w:pPr>
      <w:r>
        <w:rPr>
          <w:rFonts w:ascii="Calibri" w:hAnsi="Calibri"/>
          <w:b w:val="0"/>
          <w:i/>
          <w:color w:val="6C6552"/>
          <w:sz w:val="18"/>
        </w:rPr>
        <w:t>Covers Chapter 1 (Introduction to Project Management) and Chapter 2 (PM and IT Context)</w:t>
      </w:r>
    </w:p>
    <w:p>
      <w:pPr>
        <w:spacing w:before="40" w:after="40"/>
        <w:pBdr>
          <w:bottom w:val="single" w:sz="6" w:space="1" w:color="A98A4C"/>
        </w:pBdr>
      </w:pPr>
    </w:p>
    <w:p>
      <w:pPr>
        <w:spacing w:before="120" w:after="40"/>
      </w:pPr>
      <w:r>
        <w:rPr>
          <w:rFonts w:ascii="Calibri" w:hAnsi="Calibri"/>
          <w:b w:val="0"/>
          <w:i w:val="0"/>
          <w:color w:val="4A4A4A"/>
          <w:sz w:val="20"/>
        </w:rPr>
        <w:t xml:space="preserve">Name: ______________________________________________     Date: ________________     Score: ______ / </w:t>
      </w:r>
    </w:p>
    <w:p>
      <w:pPr>
        <w:spacing w:before="0" w:after="80"/>
      </w:pPr>
      <w:r>
        <w:rPr>
          <w:rFonts w:ascii="Calibri" w:hAnsi="Calibri"/>
          <w:b w:val="0"/>
          <w:i/>
          <w:color w:val="6C6552"/>
          <w:sz w:val="18"/>
        </w:rPr>
        <w:t>Total points: 30  (T/F = 0.5 pt · MC = 0.75 pt · Matching = 0.5 pt each)</w:t>
      </w:r>
    </w:p>
    <w:p>
      <w:pPr>
        <w:spacing w:before="160" w:after="40"/>
      </w:pPr>
      <w:r>
        <w:rPr>
          <w:rFonts w:ascii="Cambria" w:hAnsi="Cambria"/>
          <w:b/>
          <w:i w:val="0"/>
          <w:color w:val="7B6232"/>
          <w:sz w:val="24"/>
        </w:rPr>
        <w:t>Instructions</w:t>
      </w:r>
    </w:p>
    <w:p>
      <w:pPr>
        <w:pStyle w:val="ListBullet"/>
        <w:spacing w:after="40"/>
      </w:pPr>
      <w:r>
        <w:rPr>
          <w:rFonts w:ascii="Calibri" w:hAnsi="Calibri"/>
          <w:b w:val="0"/>
          <w:i w:val="0"/>
          <w:sz w:val="20"/>
        </w:rPr>
        <w:t>Read each question carefully. Pencil or pen — your choice.</w:t>
      </w:r>
    </w:p>
    <w:p>
      <w:pPr>
        <w:pStyle w:val="ListBullet"/>
        <w:spacing w:after="40"/>
      </w:pPr>
      <w:r>
        <w:rPr>
          <w:rFonts w:ascii="Calibri" w:hAnsi="Calibri"/>
          <w:b w:val="0"/>
          <w:i w:val="0"/>
          <w:sz w:val="20"/>
        </w:rPr>
        <w:t>Part I: Write T or F to the left of each statement.</w:t>
      </w:r>
    </w:p>
    <w:p>
      <w:pPr>
        <w:pStyle w:val="ListBullet"/>
        <w:spacing w:after="40"/>
      </w:pPr>
      <w:r>
        <w:rPr>
          <w:rFonts w:ascii="Calibri" w:hAnsi="Calibri"/>
          <w:b w:val="0"/>
          <w:i w:val="0"/>
          <w:sz w:val="20"/>
        </w:rPr>
        <w:t>Part II: Circle the BEST answer. Each question has one correct answer.</w:t>
      </w:r>
    </w:p>
    <w:p>
      <w:pPr>
        <w:pStyle w:val="ListBullet"/>
        <w:spacing w:after="40"/>
      </w:pPr>
      <w:r>
        <w:rPr>
          <w:rFonts w:ascii="Calibri" w:hAnsi="Calibri"/>
          <w:b w:val="0"/>
          <w:i w:val="0"/>
          <w:sz w:val="20"/>
        </w:rPr>
        <w:t>Part III: Match each item to the BEST description by writing the LETTER on the line provided. Each letter is used only once within a set.</w:t>
      </w:r>
    </w:p>
    <w:p>
      <w:pPr>
        <w:pStyle w:val="ListBullet"/>
        <w:spacing w:after="40"/>
      </w:pPr>
      <w:r>
        <w:rPr>
          <w:rFonts w:ascii="Calibri" w:hAnsi="Calibri"/>
          <w:b w:val="0"/>
          <w:i w:val="0"/>
          <w:sz w:val="20"/>
        </w:rPr>
        <w:t>This assessment has 50 questions in total.</w:t>
      </w:r>
    </w:p>
    <w:p>
      <w:pPr>
        <w:spacing w:before="200" w:after="80"/>
      </w:pPr>
      <w:r>
        <w:rPr>
          <w:rFonts w:ascii="Cambria" w:hAnsi="Cambria"/>
          <w:b/>
          <w:i w:val="0"/>
          <w:color w:val="1A2740"/>
          <w:sz w:val="28"/>
        </w:rPr>
        <w:t>Part I  ·  True or False</w:t>
      </w:r>
    </w:p>
    <w:p>
      <w:pPr>
        <w:spacing w:before="0" w:after="80"/>
      </w:pPr>
      <w:r>
        <w:rPr>
          <w:rFonts w:ascii="Calibri" w:hAnsi="Calibri"/>
          <w:b w:val="0"/>
          <w:i/>
          <w:color w:val="6C6552"/>
          <w:sz w:val="20"/>
        </w:rPr>
        <w:t>Write T for True or F for False on the line to the left of each statement.</w:t>
      </w:r>
    </w:p>
    <w:p>
      <w:pPr>
        <w:spacing w:after="80"/>
        <w:ind w:left="432" w:hanging="432"/>
      </w:pPr>
      <w:r>
        <w:rPr>
          <w:rFonts w:ascii="Calibri" w:hAnsi="Calibri"/>
          <w:b/>
          <w:i w:val="0"/>
          <w:sz w:val="22"/>
        </w:rPr>
        <w:t xml:space="preserve">____   </w:t>
      </w:r>
      <w:r>
        <w:rPr>
          <w:rFonts w:ascii="Calibri" w:hAnsi="Calibri"/>
          <w:b w:val="0"/>
          <w:i w:val="0"/>
          <w:sz w:val="22"/>
        </w:rPr>
        <w:t>1.  A project is a temporary endeavor undertaken to create a unique product, service, or result.</w:t>
      </w:r>
    </w:p>
    <w:p>
      <w:pPr>
        <w:spacing w:after="80"/>
        <w:ind w:left="432" w:hanging="432"/>
      </w:pPr>
      <w:r>
        <w:rPr>
          <w:rFonts w:ascii="Calibri" w:hAnsi="Calibri"/>
          <w:b/>
          <w:i w:val="0"/>
          <w:sz w:val="22"/>
        </w:rPr>
        <w:t xml:space="preserve">____   </w:t>
      </w:r>
      <w:r>
        <w:rPr>
          <w:rFonts w:ascii="Calibri" w:hAnsi="Calibri"/>
          <w:b w:val="0"/>
          <w:i w:val="0"/>
          <w:sz w:val="22"/>
        </w:rPr>
        <w:t>2.  Operations and projects are the same thing because both involve work to sustain the business.</w:t>
      </w:r>
    </w:p>
    <w:p>
      <w:pPr>
        <w:spacing w:after="80"/>
        <w:ind w:left="432" w:hanging="432"/>
      </w:pPr>
      <w:r>
        <w:rPr>
          <w:rFonts w:ascii="Calibri" w:hAnsi="Calibri"/>
          <w:b/>
          <w:i w:val="0"/>
          <w:sz w:val="22"/>
        </w:rPr>
        <w:t xml:space="preserve">____   </w:t>
      </w:r>
      <w:r>
        <w:rPr>
          <w:rFonts w:ascii="Calibri" w:hAnsi="Calibri"/>
          <w:b w:val="0"/>
          <w:i w:val="0"/>
          <w:sz w:val="22"/>
        </w:rPr>
        <w:t>3.  Project management is the application of knowledge, skills, tools, and techniques to project activities to meet project requirements.</w:t>
      </w:r>
    </w:p>
    <w:p>
      <w:pPr>
        <w:spacing w:after="80"/>
        <w:ind w:left="432" w:hanging="432"/>
      </w:pPr>
      <w:r>
        <w:rPr>
          <w:rFonts w:ascii="Calibri" w:hAnsi="Calibri"/>
          <w:b/>
          <w:i w:val="0"/>
          <w:sz w:val="22"/>
        </w:rPr>
        <w:t xml:space="preserve">____   </w:t>
      </w:r>
      <w:r>
        <w:rPr>
          <w:rFonts w:ascii="Calibri" w:hAnsi="Calibri"/>
          <w:b w:val="0"/>
          <w:i w:val="0"/>
          <w:sz w:val="22"/>
        </w:rPr>
        <w:t>4.  The triple constraint of project management refers to scope, time, and cost.</w:t>
      </w:r>
    </w:p>
    <w:p>
      <w:pPr>
        <w:spacing w:after="80"/>
        <w:ind w:left="432" w:hanging="432"/>
      </w:pPr>
      <w:r>
        <w:rPr>
          <w:rFonts w:ascii="Calibri" w:hAnsi="Calibri"/>
          <w:b/>
          <w:i w:val="0"/>
          <w:sz w:val="22"/>
        </w:rPr>
        <w:t xml:space="preserve">____   </w:t>
      </w:r>
      <w:r>
        <w:rPr>
          <w:rFonts w:ascii="Calibri" w:hAnsi="Calibri"/>
          <w:b w:val="0"/>
          <w:i w:val="0"/>
          <w:sz w:val="22"/>
        </w:rPr>
        <w:t>5.  According to the textbook, there are 12 project management knowledge areas.</w:t>
      </w:r>
    </w:p>
    <w:p>
      <w:pPr>
        <w:spacing w:after="80"/>
        <w:ind w:left="432" w:hanging="432"/>
      </w:pPr>
      <w:r>
        <w:rPr>
          <w:rFonts w:ascii="Calibri" w:hAnsi="Calibri"/>
          <w:b/>
          <w:i w:val="0"/>
          <w:sz w:val="22"/>
        </w:rPr>
        <w:t xml:space="preserve">____   </w:t>
      </w:r>
      <w:r>
        <w:rPr>
          <w:rFonts w:ascii="Calibri" w:hAnsi="Calibri"/>
          <w:b w:val="0"/>
          <w:i w:val="0"/>
          <w:sz w:val="22"/>
        </w:rPr>
        <w:t>6.  A project sponsor usually provides the direction and funding for the project.</w:t>
      </w:r>
    </w:p>
    <w:p>
      <w:pPr>
        <w:spacing w:after="80"/>
        <w:ind w:left="432" w:hanging="432"/>
      </w:pPr>
      <w:r>
        <w:rPr>
          <w:rFonts w:ascii="Calibri" w:hAnsi="Calibri"/>
          <w:b/>
          <w:i w:val="0"/>
          <w:sz w:val="22"/>
        </w:rPr>
        <w:t xml:space="preserve">____   </w:t>
      </w:r>
      <w:r>
        <w:rPr>
          <w:rFonts w:ascii="Calibri" w:hAnsi="Calibri"/>
          <w:b w:val="0"/>
          <w:i w:val="0"/>
          <w:sz w:val="22"/>
        </w:rPr>
        <w:t>7.  Progressive elaboration means a project is developed in increasing levels of detail over time.</w:t>
      </w:r>
    </w:p>
    <w:p>
      <w:pPr>
        <w:spacing w:after="80"/>
        <w:ind w:left="432" w:hanging="432"/>
      </w:pPr>
      <w:r>
        <w:rPr>
          <w:rFonts w:ascii="Calibri" w:hAnsi="Calibri"/>
          <w:b/>
          <w:i w:val="0"/>
          <w:sz w:val="22"/>
        </w:rPr>
        <w:t xml:space="preserve">____   </w:t>
      </w:r>
      <w:r>
        <w:rPr>
          <w:rFonts w:ascii="Calibri" w:hAnsi="Calibri"/>
          <w:b w:val="0"/>
          <w:i w:val="0"/>
          <w:sz w:val="22"/>
        </w:rPr>
        <w:t>8.  Most experts consider the Manhattan Project to be the first project to use “modern” project management.</w:t>
      </w:r>
    </w:p>
    <w:p>
      <w:pPr>
        <w:spacing w:after="80"/>
        <w:ind w:left="432" w:hanging="432"/>
      </w:pPr>
      <w:r>
        <w:rPr>
          <w:rFonts w:ascii="Calibri" w:hAnsi="Calibri"/>
          <w:b/>
          <w:i w:val="0"/>
          <w:sz w:val="22"/>
        </w:rPr>
        <w:t xml:space="preserve">____   </w:t>
      </w:r>
      <w:r>
        <w:rPr>
          <w:rFonts w:ascii="Calibri" w:hAnsi="Calibri"/>
          <w:b w:val="0"/>
          <w:i w:val="0"/>
          <w:sz w:val="22"/>
        </w:rPr>
        <w:t>9.  The four frames of organizations are: structural, human resources, political, and symbolic.</w:t>
      </w:r>
    </w:p>
    <w:p>
      <w:pPr>
        <w:spacing w:after="80"/>
        <w:ind w:left="432" w:hanging="432"/>
      </w:pPr>
      <w:r>
        <w:rPr>
          <w:rFonts w:ascii="Calibri" w:hAnsi="Calibri"/>
          <w:b/>
          <w:i w:val="0"/>
          <w:sz w:val="22"/>
        </w:rPr>
        <w:t xml:space="preserve">____   </w:t>
      </w:r>
      <w:r>
        <w:rPr>
          <w:rFonts w:ascii="Calibri" w:hAnsi="Calibri"/>
          <w:b w:val="0"/>
          <w:i w:val="0"/>
          <w:sz w:val="22"/>
        </w:rPr>
        <w:t>10.  The three basic organizational structures are functional, project, and matrix.</w:t>
      </w:r>
    </w:p>
    <w:p>
      <w:pPr>
        <w:spacing w:after="80"/>
        <w:ind w:left="432" w:hanging="432"/>
      </w:pPr>
      <w:r>
        <w:rPr>
          <w:rFonts w:ascii="Calibri" w:hAnsi="Calibri"/>
          <w:b/>
          <w:i w:val="0"/>
          <w:sz w:val="22"/>
        </w:rPr>
        <w:t xml:space="preserve">____   </w:t>
      </w:r>
      <w:r>
        <w:rPr>
          <w:rFonts w:ascii="Calibri" w:hAnsi="Calibri"/>
          <w:b w:val="0"/>
          <w:i w:val="0"/>
          <w:sz w:val="22"/>
        </w:rPr>
        <w:t>11.  The Systems Development Life Cycle (SDLC) is a framework for describing the phases of developing information systems.</w:t>
      </w:r>
    </w:p>
    <w:p>
      <w:pPr>
        <w:spacing w:after="80"/>
        <w:ind w:left="432" w:hanging="432"/>
      </w:pPr>
      <w:r>
        <w:rPr>
          <w:rFonts w:ascii="Calibri" w:hAnsi="Calibri"/>
          <w:b/>
          <w:i w:val="0"/>
          <w:sz w:val="22"/>
        </w:rPr>
        <w:t xml:space="preserve">____   </w:t>
      </w:r>
      <w:r>
        <w:rPr>
          <w:rFonts w:ascii="Calibri" w:hAnsi="Calibri"/>
          <w:b w:val="0"/>
          <w:i w:val="0"/>
          <w:sz w:val="22"/>
        </w:rPr>
        <w:t>12.  The five phases of a project are: Initiation, Planning, Execution, Managing &amp; Controlling, and Close Out.</w:t>
      </w:r>
    </w:p>
    <w:p>
      <w:pPr>
        <w:spacing w:after="80"/>
        <w:ind w:left="432" w:hanging="432"/>
      </w:pPr>
      <w:r>
        <w:rPr>
          <w:rFonts w:ascii="Calibri" w:hAnsi="Calibri"/>
          <w:b/>
          <w:i w:val="0"/>
          <w:sz w:val="22"/>
        </w:rPr>
        <w:t xml:space="preserve">____   </w:t>
      </w:r>
      <w:r>
        <w:rPr>
          <w:rFonts w:ascii="Calibri" w:hAnsi="Calibri"/>
          <w:b w:val="0"/>
          <w:i w:val="0"/>
          <w:sz w:val="22"/>
        </w:rPr>
        <w:t>13.  Globalization, outsourcing, virtual teams, and agile are recent trends affecting IT project management.</w:t>
      </w:r>
    </w:p>
    <w:p>
      <w:pPr>
        <w:spacing w:after="80"/>
        <w:ind w:left="432" w:hanging="432"/>
      </w:pPr>
      <w:r>
        <w:rPr>
          <w:rFonts w:ascii="Calibri" w:hAnsi="Calibri"/>
          <w:b/>
          <w:i w:val="0"/>
          <w:sz w:val="22"/>
        </w:rPr>
        <w:t xml:space="preserve">____   </w:t>
      </w:r>
      <w:r>
        <w:rPr>
          <w:rFonts w:ascii="Calibri" w:hAnsi="Calibri"/>
          <w:b w:val="0"/>
          <w:i w:val="0"/>
          <w:sz w:val="22"/>
        </w:rPr>
        <w:t>14.  Outsourcing is when an organization acquires goods and/or services from an outside source.</w:t>
      </w:r>
    </w:p>
    <w:p>
      <w:pPr>
        <w:spacing w:after="80"/>
        <w:ind w:left="432" w:hanging="432"/>
      </w:pPr>
      <w:r>
        <w:rPr>
          <w:rFonts w:ascii="Calibri" w:hAnsi="Calibri"/>
          <w:b/>
          <w:i w:val="0"/>
          <w:sz w:val="22"/>
        </w:rPr>
        <w:t xml:space="preserve">____   </w:t>
      </w:r>
      <w:r>
        <w:rPr>
          <w:rFonts w:ascii="Calibri" w:hAnsi="Calibri"/>
          <w:b w:val="0"/>
          <w:i w:val="0"/>
          <w:sz w:val="22"/>
        </w:rPr>
        <w:t>15.  The Agile Manifesto was developed in 2001 by a group of 17 people who called themselves the Agile Alliance.</w:t>
      </w:r>
    </w:p>
    <w:p>
      <w:r>
        <w:br w:type="page"/>
      </w:r>
    </w:p>
    <w:p>
      <w:pPr>
        <w:spacing w:before="200" w:after="80"/>
      </w:pPr>
      <w:r>
        <w:rPr>
          <w:rFonts w:ascii="Cambria" w:hAnsi="Cambria"/>
          <w:b/>
          <w:i w:val="0"/>
          <w:color w:val="1A2740"/>
          <w:sz w:val="28"/>
        </w:rPr>
        <w:t>Part II  ·  Multiple Choice</w:t>
      </w:r>
    </w:p>
    <w:p>
      <w:pPr>
        <w:spacing w:before="0" w:after="80"/>
      </w:pPr>
      <w:r>
        <w:rPr>
          <w:rFonts w:ascii="Calibri" w:hAnsi="Calibri"/>
          <w:b w:val="0"/>
          <w:i/>
          <w:color w:val="6C6552"/>
          <w:sz w:val="20"/>
        </w:rPr>
        <w:t>Circle the letter of the BEST answer.</w:t>
      </w:r>
    </w:p>
    <w:p>
      <w:pPr>
        <w:spacing w:before="120" w:after="40"/>
        <w:ind w:left="432" w:hanging="432"/>
      </w:pPr>
      <w:r>
        <w:rPr>
          <w:rFonts w:ascii="Calibri" w:hAnsi="Calibri"/>
          <w:b/>
          <w:i w:val="0"/>
          <w:sz w:val="22"/>
        </w:rPr>
        <w:t>16.  Which of the following is the BEST definition of a project?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A.  Ongoing work that sustains the business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B.  A temporary endeavor undertaken to create a unique product, service, or result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C.  Any task assigned by a manager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D.  A repeating cycle of business operations</w:t>
      </w:r>
    </w:p>
    <w:p>
      <w:pPr>
        <w:spacing w:before="120" w:after="40"/>
        <w:ind w:left="432" w:hanging="432"/>
      </w:pPr>
      <w:r>
        <w:rPr>
          <w:rFonts w:ascii="Calibri" w:hAnsi="Calibri"/>
          <w:b/>
          <w:i w:val="0"/>
          <w:sz w:val="22"/>
        </w:rPr>
        <w:t>17.  The triple constraint of project management includes which three elements?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A.  People, process, and technology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B.  Time, talent, and tools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C.  Scope, time, and cost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D.  Plan, do, check</w:t>
      </w:r>
    </w:p>
    <w:p>
      <w:pPr>
        <w:spacing w:before="120" w:after="40"/>
        <w:ind w:left="432" w:hanging="432"/>
      </w:pPr>
      <w:r>
        <w:rPr>
          <w:rFonts w:ascii="Calibri" w:hAnsi="Calibri"/>
          <w:b/>
          <w:i w:val="0"/>
          <w:sz w:val="22"/>
        </w:rPr>
        <w:t>18.  How many project management knowledge areas does the textbook describe?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A.  5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B.  7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C.  10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D.  12</w:t>
      </w:r>
    </w:p>
    <w:p>
      <w:pPr>
        <w:spacing w:before="120" w:after="40"/>
        <w:ind w:left="432" w:hanging="432"/>
      </w:pPr>
      <w:r>
        <w:rPr>
          <w:rFonts w:ascii="Calibri" w:hAnsi="Calibri"/>
          <w:b/>
          <w:i w:val="0"/>
          <w:sz w:val="22"/>
        </w:rPr>
        <w:t>19.  Who typically provides the direction and funding for a project?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A.  The project manager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B.  The project sponsor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C.  The project team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D.  The support staff</w:t>
      </w:r>
    </w:p>
    <w:p>
      <w:pPr>
        <w:spacing w:before="120" w:after="40"/>
        <w:ind w:left="432" w:hanging="432"/>
      </w:pPr>
      <w:r>
        <w:rPr>
          <w:rFonts w:ascii="Calibri" w:hAnsi="Calibri"/>
          <w:b/>
          <w:i w:val="0"/>
          <w:sz w:val="22"/>
        </w:rPr>
        <w:t>20.  Which tool is most directly associated with project SCOPE?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A.  Gantt chart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B.  Earned value management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C.  Work Breakdown Structure (WBS)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D.  Critical path analysis</w:t>
      </w:r>
    </w:p>
    <w:p>
      <w:pPr>
        <w:spacing w:before="120" w:after="40"/>
        <w:ind w:left="432" w:hanging="432"/>
      </w:pPr>
      <w:r>
        <w:rPr>
          <w:rFonts w:ascii="Calibri" w:hAnsi="Calibri"/>
          <w:b/>
          <w:i w:val="0"/>
          <w:sz w:val="22"/>
        </w:rPr>
        <w:t>21.  Which tool is most directly associated with project COST?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A.  Critical path analysis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B.  Scope statement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C.  Work Breakdown Structure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D.  Earned value management</w:t>
      </w:r>
    </w:p>
    <w:p>
      <w:pPr>
        <w:spacing w:before="120" w:after="40"/>
        <w:ind w:left="432" w:hanging="432"/>
      </w:pPr>
      <w:r>
        <w:rPr>
          <w:rFonts w:ascii="Calibri" w:hAnsi="Calibri"/>
          <w:b/>
          <w:i w:val="0"/>
          <w:sz w:val="22"/>
        </w:rPr>
        <w:t>22.  A stakeholder can BEST be described as: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A.  Anyone who works directly for the project manager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B.  Only the person funding the project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C.  Anyone involved in or affected by project activities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D.  Only people on the project team</w:t>
      </w:r>
    </w:p>
    <w:p>
      <w:pPr>
        <w:spacing w:before="120" w:after="40"/>
        <w:ind w:left="432" w:hanging="432"/>
      </w:pPr>
      <w:r>
        <w:rPr>
          <w:rFonts w:ascii="Calibri" w:hAnsi="Calibri"/>
          <w:b/>
          <w:i w:val="0"/>
          <w:sz w:val="22"/>
        </w:rPr>
        <w:t>23.  Approximately what portion of the world's gross domestic product is spent on projects, according to the chapter?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A.  About 5%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B.  About 10%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C.  About 25%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D.  About 50%</w:t>
      </w:r>
    </w:p>
    <w:p>
      <w:pPr>
        <w:spacing w:before="120" w:after="40"/>
        <w:ind w:left="432" w:hanging="432"/>
      </w:pPr>
      <w:r>
        <w:rPr>
          <w:rFonts w:ascii="Calibri" w:hAnsi="Calibri"/>
          <w:b/>
          <w:i w:val="0"/>
          <w:sz w:val="22"/>
        </w:rPr>
        <w:t>24.  The Manhattan Project is widely cited as: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A.  The first attempt at portfolio management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B.  The first project to use “modern” project management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C.  A failed early program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D.  The basis for PMI certification</w:t>
      </w:r>
    </w:p>
    <w:p>
      <w:pPr>
        <w:spacing w:before="120" w:after="40"/>
        <w:ind w:left="432" w:hanging="432"/>
      </w:pPr>
      <w:r>
        <w:rPr>
          <w:rFonts w:ascii="Calibri" w:hAnsi="Calibri"/>
          <w:b/>
          <w:i w:val="0"/>
          <w:sz w:val="22"/>
        </w:rPr>
        <w:t>25.  A Project Management Office (PMO) is BEST described as: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A.  A team of unpaid volunteers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B.  The physical room where a project's team sits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C.  An organizational group responsible for coordinating the project management function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D.  Another name for the project sponsor</w:t>
      </w:r>
    </w:p>
    <w:p>
      <w:pPr>
        <w:spacing w:before="120" w:after="40"/>
        <w:ind w:left="432" w:hanging="432"/>
      </w:pPr>
      <w:r>
        <w:rPr>
          <w:rFonts w:ascii="Calibri" w:hAnsi="Calibri"/>
          <w:b/>
          <w:i w:val="0"/>
          <w:sz w:val="22"/>
        </w:rPr>
        <w:t>26.  Which of the following is NOT one of the four frames of organizations?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A.  Structural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B.  Human Resources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C.  Marketing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D.  Symbolic</w:t>
      </w:r>
    </w:p>
    <w:p>
      <w:pPr>
        <w:spacing w:before="120" w:after="40"/>
        <w:ind w:left="432" w:hanging="432"/>
      </w:pPr>
      <w:r>
        <w:rPr>
          <w:rFonts w:ascii="Calibri" w:hAnsi="Calibri"/>
          <w:b/>
          <w:i w:val="0"/>
          <w:sz w:val="22"/>
        </w:rPr>
        <w:t>27.  Which of the following is one of the three basic organizational structures?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A.  Holographic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B.  Functional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C.  Networked-only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D.  Cellular</w:t>
      </w:r>
    </w:p>
    <w:p>
      <w:pPr>
        <w:spacing w:before="120" w:after="40"/>
        <w:ind w:left="432" w:hanging="432"/>
      </w:pPr>
      <w:r>
        <w:rPr>
          <w:rFonts w:ascii="Calibri" w:hAnsi="Calibri"/>
          <w:b/>
          <w:i w:val="0"/>
          <w:sz w:val="22"/>
        </w:rPr>
        <w:t>28.  Why is top-management commitment important to IT projects?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A.  It guarantees a profit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B.  A negative organizational attitude toward IT makes IT project success very difficult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C.  It eliminates the need for a project manager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D.  It is not actually important according to the chapter</w:t>
      </w:r>
    </w:p>
    <w:p>
      <w:pPr>
        <w:spacing w:before="120" w:after="40"/>
        <w:ind w:left="432" w:hanging="432"/>
      </w:pPr>
      <w:r>
        <w:rPr>
          <w:rFonts w:ascii="Calibri" w:hAnsi="Calibri"/>
          <w:b/>
          <w:i w:val="0"/>
          <w:sz w:val="22"/>
        </w:rPr>
        <w:t>29.  A project life cycle defines: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A.  What food the team can eat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B.  What work will be performed, what deliverables will be produced, who is involved, and how work is approved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C.  Only the budget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D.  Only the schedule</w:t>
      </w:r>
    </w:p>
    <w:p>
      <w:pPr>
        <w:spacing w:before="120" w:after="40"/>
        <w:ind w:left="432" w:hanging="432"/>
      </w:pPr>
      <w:r>
        <w:rPr>
          <w:rFonts w:ascii="Calibri" w:hAnsi="Calibri"/>
          <w:b/>
          <w:i w:val="0"/>
          <w:sz w:val="22"/>
        </w:rPr>
        <w:t>30.  The Systems Development Life Cycle (SDLC) is: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A.  A type of project sponsor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B.  A framework for describing the phases of developing information systems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C.  A type of agile sprint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D.  A specific budgeting tool</w:t>
      </w:r>
    </w:p>
    <w:p>
      <w:pPr>
        <w:spacing w:before="120" w:after="40"/>
        <w:ind w:left="432" w:hanging="432"/>
      </w:pPr>
      <w:r>
        <w:rPr>
          <w:rFonts w:ascii="Calibri" w:hAnsi="Calibri"/>
          <w:b/>
          <w:i w:val="0"/>
          <w:sz w:val="22"/>
        </w:rPr>
        <w:t>31.  Which is the SECOND of the five phases of a project, in order?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A.  Initiation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B.  Planning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C.  Execution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D.  Close Out</w:t>
      </w:r>
    </w:p>
    <w:p>
      <w:pPr>
        <w:spacing w:before="120" w:after="40"/>
        <w:ind w:left="432" w:hanging="432"/>
      </w:pPr>
      <w:r>
        <w:rPr>
          <w:rFonts w:ascii="Calibri" w:hAnsi="Calibri"/>
          <w:b/>
          <w:i w:val="0"/>
          <w:sz w:val="22"/>
        </w:rPr>
        <w:t>32.  Which is the LAST of the five phases of a project?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A.  Initiation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B.  Planning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C.  Execution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D.  Close Out</w:t>
      </w:r>
    </w:p>
    <w:p>
      <w:pPr>
        <w:spacing w:before="120" w:after="40"/>
        <w:ind w:left="432" w:hanging="432"/>
      </w:pPr>
      <w:r>
        <w:rPr>
          <w:rFonts w:ascii="Calibri" w:hAnsi="Calibri"/>
          <w:b/>
          <w:i w:val="0"/>
          <w:sz w:val="22"/>
        </w:rPr>
        <w:t>33.  Which is NOT one of the recent trends affecting IT project management discussed in Chapter 2?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A.  Globalization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B.  Outsourcing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C.  Virtual teams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D.  Insourcing</w:t>
      </w:r>
    </w:p>
    <w:p>
      <w:pPr>
        <w:spacing w:before="120" w:after="40"/>
        <w:ind w:left="432" w:hanging="432"/>
      </w:pPr>
      <w:r>
        <w:rPr>
          <w:rFonts w:ascii="Calibri" w:hAnsi="Calibri"/>
          <w:b/>
          <w:i w:val="0"/>
          <w:sz w:val="22"/>
        </w:rPr>
        <w:t>34.  Outsourcing is BEST described as: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A.  Hiring only internal employees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B.  Acquiring goods and/or services from an outside source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C.  Refusing to use any vendors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D.  Selling internal products to competitors</w:t>
      </w:r>
    </w:p>
    <w:p>
      <w:pPr>
        <w:spacing w:before="120" w:after="40"/>
        <w:ind w:left="432" w:hanging="432"/>
      </w:pPr>
      <w:r>
        <w:rPr>
          <w:rFonts w:ascii="Calibri" w:hAnsi="Calibri"/>
          <w:b/>
          <w:i w:val="0"/>
          <w:sz w:val="22"/>
        </w:rPr>
        <w:t>35.  In what year was the Agile Manifesto signed?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A.  1991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B.  2001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C.  2011</w:t>
      </w:r>
    </w:p>
    <w:p>
      <w:pPr>
        <w:spacing w:after="40"/>
        <w:ind w:left="864" w:hanging="432"/>
      </w:pPr>
      <w:r>
        <w:rPr>
          <w:rFonts w:ascii="Calibri" w:hAnsi="Calibri"/>
          <w:b w:val="0"/>
          <w:i w:val="0"/>
          <w:sz w:val="22"/>
        </w:rPr>
        <w:t>D.  1981</w:t>
      </w:r>
    </w:p>
    <w:p>
      <w:r>
        <w:br w:type="page"/>
      </w:r>
    </w:p>
    <w:p>
      <w:pPr>
        <w:spacing w:before="200" w:after="80"/>
      </w:pPr>
      <w:r>
        <w:rPr>
          <w:rFonts w:ascii="Cambria" w:hAnsi="Cambria"/>
          <w:b/>
          <w:i w:val="0"/>
          <w:color w:val="1A2740"/>
          <w:sz w:val="28"/>
        </w:rPr>
        <w:t>Part III  ·  Matching</w:t>
      </w:r>
    </w:p>
    <w:p>
      <w:pPr>
        <w:spacing w:before="0" w:after="80"/>
      </w:pPr>
      <w:r>
        <w:rPr>
          <w:rFonts w:ascii="Calibri" w:hAnsi="Calibri"/>
          <w:b w:val="0"/>
          <w:i/>
          <w:color w:val="6C6552"/>
          <w:sz w:val="20"/>
        </w:rPr>
        <w:t>Two matching sets follow. Write the letter of the BEST description on the blank to the left of each numbered item. Each letter is used only once within a set.</w:t>
      </w:r>
    </w:p>
    <w:p>
      <w:pPr>
        <w:spacing w:before="200" w:after="80"/>
      </w:pPr>
      <w:r>
        <w:rPr>
          <w:rFonts w:ascii="Cambria" w:hAnsi="Cambria"/>
          <w:b/>
          <w:i w:val="0"/>
          <w:color w:val="1A2740"/>
          <w:sz w:val="28"/>
        </w:rPr>
        <w:t>SET A — Core Definitions (Chapter 1)</w:t>
      </w:r>
    </w:p>
    <w:p>
      <w:pPr>
        <w:spacing w:before="0" w:after="80"/>
      </w:pPr>
      <w:r>
        <w:rPr>
          <w:rFonts w:ascii="Calibri" w:hAnsi="Calibri"/>
          <w:b w:val="0"/>
          <w:i/>
          <w:color w:val="6C6552"/>
          <w:sz w:val="20"/>
        </w:rPr>
        <w:t>Match each ITEM (36–45) with the BEST DESCRIPTION (A–J). Each letter is used only once.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08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 xml:space="preserve">____   </w:t>
            </w:r>
            <w:r>
              <w:rPr>
                <w:rFonts w:ascii="Calibri" w:hAnsi="Calibri"/>
                <w:b w:val="0"/>
                <w:i w:val="0"/>
                <w:sz w:val="22"/>
              </w:rPr>
              <w:t>36.  Project</w:t>
            </w:r>
          </w:p>
        </w:tc>
        <w:tc>
          <w:tcPr>
            <w:tcW w:type="dxa" w:w="4608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 xml:space="preserve">A.  </w:t>
            </w:r>
            <w:r>
              <w:rPr>
                <w:rFonts w:ascii="Calibri" w:hAnsi="Calibri"/>
                <w:b w:val="0"/>
                <w:i w:val="0"/>
                <w:sz w:val="22"/>
              </w:rPr>
              <w:t>A temporary endeavor undertaken to create a unique product, service, or result.</w:t>
            </w:r>
          </w:p>
        </w:tc>
      </w:tr>
      <w:tr>
        <w:tc>
          <w:tcPr>
            <w:tcW w:type="dxa" w:w="4608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 xml:space="preserve">____   </w:t>
            </w:r>
            <w:r>
              <w:rPr>
                <w:rFonts w:ascii="Calibri" w:hAnsi="Calibri"/>
                <w:b w:val="0"/>
                <w:i w:val="0"/>
                <w:sz w:val="22"/>
              </w:rPr>
              <w:t>37.  Operations</w:t>
            </w:r>
          </w:p>
        </w:tc>
        <w:tc>
          <w:tcPr>
            <w:tcW w:type="dxa" w:w="4608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 xml:space="preserve">B.  </w:t>
            </w:r>
            <w:r>
              <w:rPr>
                <w:rFonts w:ascii="Calibri" w:hAnsi="Calibri"/>
                <w:b w:val="0"/>
                <w:i w:val="0"/>
                <w:sz w:val="22"/>
              </w:rPr>
              <w:t>Work done to sustain the business.</w:t>
            </w:r>
          </w:p>
        </w:tc>
      </w:tr>
      <w:tr>
        <w:tc>
          <w:tcPr>
            <w:tcW w:type="dxa" w:w="4608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 xml:space="preserve">____   </w:t>
            </w:r>
            <w:r>
              <w:rPr>
                <w:rFonts w:ascii="Calibri" w:hAnsi="Calibri"/>
                <w:b w:val="0"/>
                <w:i w:val="0"/>
                <w:sz w:val="22"/>
              </w:rPr>
              <w:t>38.  Project Management</w:t>
            </w:r>
          </w:p>
        </w:tc>
        <w:tc>
          <w:tcPr>
            <w:tcW w:type="dxa" w:w="4608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 xml:space="preserve">C.  </w:t>
            </w:r>
            <w:r>
              <w:rPr>
                <w:rFonts w:ascii="Calibri" w:hAnsi="Calibri"/>
                <w:b w:val="0"/>
                <w:i w:val="0"/>
                <w:sz w:val="22"/>
              </w:rPr>
              <w:t>The application of knowledge, skills, tools, and techniques to project activities to meet project requirements.</w:t>
            </w:r>
          </w:p>
        </w:tc>
      </w:tr>
      <w:tr>
        <w:tc>
          <w:tcPr>
            <w:tcW w:type="dxa" w:w="4608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 xml:space="preserve">____   </w:t>
            </w:r>
            <w:r>
              <w:rPr>
                <w:rFonts w:ascii="Calibri" w:hAnsi="Calibri"/>
                <w:b w:val="0"/>
                <w:i w:val="0"/>
                <w:sz w:val="22"/>
              </w:rPr>
              <w:t>39.  Program</w:t>
            </w:r>
          </w:p>
        </w:tc>
        <w:tc>
          <w:tcPr>
            <w:tcW w:type="dxa" w:w="4608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 xml:space="preserve">D.  </w:t>
            </w:r>
            <w:r>
              <w:rPr>
                <w:rFonts w:ascii="Calibri" w:hAnsi="Calibri"/>
                <w:b w:val="0"/>
                <w:i w:val="0"/>
                <w:sz w:val="22"/>
              </w:rPr>
              <w:t>A group of related projects managed in a coordinated way.</w:t>
            </w:r>
          </w:p>
        </w:tc>
      </w:tr>
      <w:tr>
        <w:tc>
          <w:tcPr>
            <w:tcW w:type="dxa" w:w="4608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 xml:space="preserve">____   </w:t>
            </w:r>
            <w:r>
              <w:rPr>
                <w:rFonts w:ascii="Calibri" w:hAnsi="Calibri"/>
                <w:b w:val="0"/>
                <w:i w:val="0"/>
                <w:sz w:val="22"/>
              </w:rPr>
              <w:t>40.  Project Portfolio Management</w:t>
            </w:r>
          </w:p>
        </w:tc>
        <w:tc>
          <w:tcPr>
            <w:tcW w:type="dxa" w:w="4608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 xml:space="preserve">E.  </w:t>
            </w:r>
            <w:r>
              <w:rPr>
                <w:rFonts w:ascii="Calibri" w:hAnsi="Calibri"/>
                <w:b w:val="0"/>
                <w:i w:val="0"/>
                <w:sz w:val="22"/>
              </w:rPr>
              <w:t>Managing projects and programs as a portfolio of investments aligned with strategy.</w:t>
            </w:r>
          </w:p>
        </w:tc>
      </w:tr>
      <w:tr>
        <w:tc>
          <w:tcPr>
            <w:tcW w:type="dxa" w:w="4608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 xml:space="preserve">____   </w:t>
            </w:r>
            <w:r>
              <w:rPr>
                <w:rFonts w:ascii="Calibri" w:hAnsi="Calibri"/>
                <w:b w:val="0"/>
                <w:i w:val="0"/>
                <w:sz w:val="22"/>
              </w:rPr>
              <w:t>41.  Stakeholder</w:t>
            </w:r>
          </w:p>
        </w:tc>
        <w:tc>
          <w:tcPr>
            <w:tcW w:type="dxa" w:w="4608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 xml:space="preserve">F.  </w:t>
            </w:r>
            <w:r>
              <w:rPr>
                <w:rFonts w:ascii="Calibri" w:hAnsi="Calibri"/>
                <w:b w:val="0"/>
                <w:i w:val="0"/>
                <w:sz w:val="22"/>
              </w:rPr>
              <w:t>Anyone involved in or affected by project activities.</w:t>
            </w:r>
          </w:p>
        </w:tc>
      </w:tr>
      <w:tr>
        <w:tc>
          <w:tcPr>
            <w:tcW w:type="dxa" w:w="4608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 xml:space="preserve">____   </w:t>
            </w:r>
            <w:r>
              <w:rPr>
                <w:rFonts w:ascii="Calibri" w:hAnsi="Calibri"/>
                <w:b w:val="0"/>
                <w:i w:val="0"/>
                <w:sz w:val="22"/>
              </w:rPr>
              <w:t>42.  Project Sponsor</w:t>
            </w:r>
          </w:p>
        </w:tc>
        <w:tc>
          <w:tcPr>
            <w:tcW w:type="dxa" w:w="4608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 xml:space="preserve">G.  </w:t>
            </w:r>
            <w:r>
              <w:rPr>
                <w:rFonts w:ascii="Calibri" w:hAnsi="Calibri"/>
                <w:b w:val="0"/>
                <w:i w:val="0"/>
                <w:sz w:val="22"/>
              </w:rPr>
              <w:t>The person who provides direction and funding for a project.</w:t>
            </w:r>
          </w:p>
        </w:tc>
      </w:tr>
      <w:tr>
        <w:tc>
          <w:tcPr>
            <w:tcW w:type="dxa" w:w="4608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 xml:space="preserve">____   </w:t>
            </w:r>
            <w:r>
              <w:rPr>
                <w:rFonts w:ascii="Calibri" w:hAnsi="Calibri"/>
                <w:b w:val="0"/>
                <w:i w:val="0"/>
                <w:sz w:val="22"/>
              </w:rPr>
              <w:t>43.  Project Management Office (PMO)</w:t>
            </w:r>
          </w:p>
        </w:tc>
        <w:tc>
          <w:tcPr>
            <w:tcW w:type="dxa" w:w="4608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 xml:space="preserve">H.  </w:t>
            </w:r>
            <w:r>
              <w:rPr>
                <w:rFonts w:ascii="Calibri" w:hAnsi="Calibri"/>
                <w:b w:val="0"/>
                <w:i w:val="0"/>
                <w:sz w:val="22"/>
              </w:rPr>
              <w:t>An organizational group responsible for coordinating the project management function.</w:t>
            </w:r>
          </w:p>
        </w:tc>
      </w:tr>
      <w:tr>
        <w:tc>
          <w:tcPr>
            <w:tcW w:type="dxa" w:w="4608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 xml:space="preserve">____   </w:t>
            </w:r>
            <w:r>
              <w:rPr>
                <w:rFonts w:ascii="Calibri" w:hAnsi="Calibri"/>
                <w:b w:val="0"/>
                <w:i w:val="0"/>
                <w:sz w:val="22"/>
              </w:rPr>
              <w:t>44.  Triple Constraint</w:t>
            </w:r>
          </w:p>
        </w:tc>
        <w:tc>
          <w:tcPr>
            <w:tcW w:type="dxa" w:w="4608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 xml:space="preserve">I.  </w:t>
            </w:r>
            <w:r>
              <w:rPr>
                <w:rFonts w:ascii="Calibri" w:hAnsi="Calibri"/>
                <w:b w:val="0"/>
                <w:i w:val="0"/>
                <w:sz w:val="22"/>
              </w:rPr>
              <w:t>Scope, time, and cost.</w:t>
            </w:r>
          </w:p>
        </w:tc>
      </w:tr>
      <w:tr>
        <w:tc>
          <w:tcPr>
            <w:tcW w:type="dxa" w:w="4608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 xml:space="preserve">____   </w:t>
            </w:r>
            <w:r>
              <w:rPr>
                <w:rFonts w:ascii="Calibri" w:hAnsi="Calibri"/>
                <w:b w:val="0"/>
                <w:i w:val="0"/>
                <w:sz w:val="22"/>
              </w:rPr>
              <w:t>45.  Ethics</w:t>
            </w:r>
          </w:p>
        </w:tc>
        <w:tc>
          <w:tcPr>
            <w:tcW w:type="dxa" w:w="4608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 xml:space="preserve">J.  </w:t>
            </w:r>
            <w:r>
              <w:rPr>
                <w:rFonts w:ascii="Calibri" w:hAnsi="Calibri"/>
                <w:b w:val="0"/>
                <w:i w:val="0"/>
                <w:sz w:val="22"/>
              </w:rPr>
              <w:t>A set of principles that guide decision making based on personal values of right and wrong.</w:t>
            </w:r>
          </w:p>
        </w:tc>
      </w:tr>
    </w:tbl>
    <w:p>
      <w:pPr>
        <w:spacing w:before="200" w:after="80"/>
      </w:pPr>
      <w:r>
        <w:rPr>
          <w:rFonts w:ascii="Cambria" w:hAnsi="Cambria"/>
          <w:b/>
          <w:i w:val="0"/>
          <w:color w:val="1A2740"/>
          <w:sz w:val="28"/>
        </w:rPr>
        <w:t>SET B — Chapter 2 Concepts (short)</w:t>
      </w:r>
    </w:p>
    <w:p>
      <w:pPr>
        <w:spacing w:before="0" w:after="80"/>
      </w:pPr>
      <w:r>
        <w:rPr>
          <w:rFonts w:ascii="Calibri" w:hAnsi="Calibri"/>
          <w:b w:val="0"/>
          <w:i/>
          <w:color w:val="6C6552"/>
          <w:sz w:val="20"/>
        </w:rPr>
        <w:t>Match each ITEM (46–50) with the BEST DESCRIPTION (A–E). Each letter is used only once.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08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 xml:space="preserve">____   </w:t>
            </w:r>
            <w:r>
              <w:rPr>
                <w:rFonts w:ascii="Calibri" w:hAnsi="Calibri"/>
                <w:b w:val="0"/>
                <w:i w:val="0"/>
                <w:sz w:val="22"/>
              </w:rPr>
              <w:t>46.  Structural frame</w:t>
            </w:r>
          </w:p>
        </w:tc>
        <w:tc>
          <w:tcPr>
            <w:tcW w:type="dxa" w:w="4608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 xml:space="preserve">A.  </w:t>
            </w:r>
            <w:r>
              <w:rPr>
                <w:rFonts w:ascii="Calibri" w:hAnsi="Calibri"/>
                <w:b w:val="0"/>
                <w:i w:val="0"/>
                <w:sz w:val="22"/>
              </w:rPr>
              <w:t>Roles, responsibilities, and reporting lines — the org chart you see on day one.</w:t>
            </w:r>
          </w:p>
        </w:tc>
      </w:tr>
      <w:tr>
        <w:tc>
          <w:tcPr>
            <w:tcW w:type="dxa" w:w="4608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 xml:space="preserve">____   </w:t>
            </w:r>
            <w:r>
              <w:rPr>
                <w:rFonts w:ascii="Calibri" w:hAnsi="Calibri"/>
                <w:b w:val="0"/>
                <w:i w:val="0"/>
                <w:sz w:val="22"/>
              </w:rPr>
              <w:t>47.  Human Resources frame</w:t>
            </w:r>
          </w:p>
        </w:tc>
        <w:tc>
          <w:tcPr>
            <w:tcW w:type="dxa" w:w="4608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 xml:space="preserve">B.  </w:t>
            </w:r>
            <w:r>
              <w:rPr>
                <w:rFonts w:ascii="Calibri" w:hAnsi="Calibri"/>
                <w:b w:val="0"/>
                <w:i w:val="0"/>
                <w:sz w:val="22"/>
              </w:rPr>
              <w:t>People, needs, skills, motivation — what employees bring and need.</w:t>
            </w:r>
          </w:p>
        </w:tc>
      </w:tr>
      <w:tr>
        <w:tc>
          <w:tcPr>
            <w:tcW w:type="dxa" w:w="4608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 xml:space="preserve">____   </w:t>
            </w:r>
            <w:r>
              <w:rPr>
                <w:rFonts w:ascii="Calibri" w:hAnsi="Calibri"/>
                <w:b w:val="0"/>
                <w:i w:val="0"/>
                <w:sz w:val="22"/>
              </w:rPr>
              <w:t>48.  Political frame</w:t>
            </w:r>
          </w:p>
        </w:tc>
        <w:tc>
          <w:tcPr>
            <w:tcW w:type="dxa" w:w="4608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 xml:space="preserve">C.  </w:t>
            </w:r>
            <w:r>
              <w:rPr>
                <w:rFonts w:ascii="Calibri" w:hAnsi="Calibri"/>
                <w:b w:val="0"/>
                <w:i w:val="0"/>
                <w:sz w:val="22"/>
              </w:rPr>
              <w:t>Power, coalitions, conflict, and negotiation — who decides and how.</w:t>
            </w:r>
          </w:p>
        </w:tc>
      </w:tr>
      <w:tr>
        <w:tc>
          <w:tcPr>
            <w:tcW w:type="dxa" w:w="4608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 xml:space="preserve">____   </w:t>
            </w:r>
            <w:r>
              <w:rPr>
                <w:rFonts w:ascii="Calibri" w:hAnsi="Calibri"/>
                <w:b w:val="0"/>
                <w:i w:val="0"/>
                <w:sz w:val="22"/>
              </w:rPr>
              <w:t>49.  Symbolic frame</w:t>
            </w:r>
          </w:p>
        </w:tc>
        <w:tc>
          <w:tcPr>
            <w:tcW w:type="dxa" w:w="4608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 xml:space="preserve">D.  </w:t>
            </w:r>
            <w:r>
              <w:rPr>
                <w:rFonts w:ascii="Calibri" w:hAnsi="Calibri"/>
                <w:b w:val="0"/>
                <w:i w:val="0"/>
                <w:sz w:val="22"/>
              </w:rPr>
              <w:t>Culture, rituals, stories, meaning — what the organization stands for.</w:t>
            </w:r>
          </w:p>
        </w:tc>
      </w:tr>
      <w:tr>
        <w:tc>
          <w:tcPr>
            <w:tcW w:type="dxa" w:w="4608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 xml:space="preserve">____   </w:t>
            </w:r>
            <w:r>
              <w:rPr>
                <w:rFonts w:ascii="Calibri" w:hAnsi="Calibri"/>
                <w:b w:val="0"/>
                <w:i w:val="0"/>
                <w:sz w:val="22"/>
              </w:rPr>
              <w:t>50.  Functional organization</w:t>
            </w:r>
          </w:p>
        </w:tc>
        <w:tc>
          <w:tcPr>
            <w:tcW w:type="dxa" w:w="4608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 xml:space="preserve">E.  </w:t>
            </w:r>
            <w:r>
              <w:rPr>
                <w:rFonts w:ascii="Calibri" w:hAnsi="Calibri"/>
                <w:b w:val="0"/>
                <w:i w:val="0"/>
                <w:sz w:val="22"/>
              </w:rPr>
              <w:t>Functional managers report to the CEO; staff align by discipline.</w:t>
            </w:r>
          </w:p>
        </w:tc>
      </w:tr>
    </w:tbl>
    <w:p>
      <w:r>
        <w:br w:type="page"/>
      </w:r>
    </w:p>
    <w:p>
      <w:pPr>
        <w:spacing w:before="240" w:after="120"/>
      </w:pPr>
      <w:r>
        <w:rPr>
          <w:rFonts w:ascii="Cambria" w:hAnsi="Cambria"/>
          <w:b/>
          <w:i w:val="0"/>
          <w:color w:val="1A2740"/>
          <w:sz w:val="40"/>
        </w:rPr>
        <w:t>Answer Key</w:t>
      </w:r>
    </w:p>
    <w:p>
      <w:pPr>
        <w:spacing w:before="0" w:after="80"/>
      </w:pPr>
      <w:r>
        <w:rPr>
          <w:rFonts w:ascii="Calibri" w:hAnsi="Calibri"/>
          <w:b w:val="0"/>
          <w:i/>
          <w:color w:val="6C6552"/>
          <w:sz w:val="20"/>
        </w:rPr>
        <w:t>Week 1 Quiz  ·  Chapters 1 &amp; 2  ·  Instructor Copy</w:t>
      </w:r>
    </w:p>
    <w:p>
      <w:pPr>
        <w:spacing w:before="40" w:after="40"/>
        <w:pBdr>
          <w:bottom w:val="single" w:sz="6" w:space="1" w:color="A98A4C"/>
        </w:pBdr>
      </w:pPr>
    </w:p>
    <w:p>
      <w:pPr>
        <w:spacing w:before="160" w:after="40"/>
      </w:pPr>
      <w:r>
        <w:rPr>
          <w:rFonts w:ascii="Cambria" w:hAnsi="Cambria"/>
          <w:b/>
          <w:i w:val="0"/>
          <w:color w:val="7B6232"/>
          <w:sz w:val="24"/>
        </w:rPr>
        <w:t>Part I  ·  True / False  (Questions 1–15)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1.  T</w:t>
            </w:r>
          </w:p>
        </w:tc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2.  F</w:t>
            </w:r>
          </w:p>
        </w:tc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3.  T</w:t>
            </w:r>
          </w:p>
        </w:tc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4.  T</w:t>
            </w:r>
          </w:p>
        </w:tc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5.  F</w:t>
            </w:r>
          </w:p>
        </w:tc>
      </w:tr>
      <w:tr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6.  T</w:t>
            </w:r>
          </w:p>
        </w:tc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7.  T</w:t>
            </w:r>
          </w:p>
        </w:tc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8.  T</w:t>
            </w:r>
          </w:p>
        </w:tc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9.  T</w:t>
            </w:r>
          </w:p>
        </w:tc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10.  T</w:t>
            </w:r>
          </w:p>
        </w:tc>
      </w:tr>
      <w:tr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11.  T</w:t>
            </w:r>
          </w:p>
        </w:tc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12.  T</w:t>
            </w:r>
          </w:p>
        </w:tc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13.  T</w:t>
            </w:r>
          </w:p>
        </w:tc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14.  T</w:t>
            </w:r>
          </w:p>
        </w:tc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15.  T</w:t>
            </w:r>
          </w:p>
        </w:tc>
      </w:tr>
    </w:tbl>
    <w:p>
      <w:pPr>
        <w:spacing w:before="160" w:after="40"/>
      </w:pPr>
      <w:r>
        <w:rPr>
          <w:rFonts w:ascii="Cambria" w:hAnsi="Cambria"/>
          <w:b/>
          <w:i w:val="0"/>
          <w:color w:val="7B6232"/>
          <w:sz w:val="24"/>
        </w:rPr>
        <w:t>Part II  ·  Multiple Choice  (Questions 16–35)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16.  B</w:t>
            </w:r>
          </w:p>
        </w:tc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17.  C</w:t>
            </w:r>
          </w:p>
        </w:tc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18.  C</w:t>
            </w:r>
          </w:p>
        </w:tc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19.  B</w:t>
            </w:r>
          </w:p>
        </w:tc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20.  C</w:t>
            </w:r>
          </w:p>
        </w:tc>
      </w:tr>
      <w:tr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21.  D</w:t>
            </w:r>
          </w:p>
        </w:tc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22.  C</w:t>
            </w:r>
          </w:p>
        </w:tc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23.  C</w:t>
            </w:r>
          </w:p>
        </w:tc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24.  B</w:t>
            </w:r>
          </w:p>
        </w:tc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25.  C</w:t>
            </w:r>
          </w:p>
        </w:tc>
      </w:tr>
      <w:tr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26.  C</w:t>
            </w:r>
          </w:p>
        </w:tc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27.  B</w:t>
            </w:r>
          </w:p>
        </w:tc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28.  B</w:t>
            </w:r>
          </w:p>
        </w:tc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29.  B</w:t>
            </w:r>
          </w:p>
        </w:tc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30.  B</w:t>
            </w:r>
          </w:p>
        </w:tc>
      </w:tr>
      <w:tr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31.  B</w:t>
            </w:r>
          </w:p>
        </w:tc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32.  D</w:t>
            </w:r>
          </w:p>
        </w:tc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33.  D</w:t>
            </w:r>
          </w:p>
        </w:tc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34.  B</w:t>
            </w:r>
          </w:p>
        </w:tc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35.  B</w:t>
            </w:r>
          </w:p>
        </w:tc>
      </w:tr>
    </w:tbl>
    <w:p>
      <w:pPr>
        <w:spacing w:before="160" w:after="40"/>
      </w:pPr>
      <w:r>
        <w:rPr>
          <w:rFonts w:ascii="Cambria" w:hAnsi="Cambria"/>
          <w:b/>
          <w:i w:val="0"/>
          <w:color w:val="7B6232"/>
          <w:sz w:val="24"/>
        </w:rPr>
        <w:t>Part III  ·  Matching  (Questions 36–50)</w:t>
      </w:r>
    </w:p>
    <w:p>
      <w:pPr>
        <w:spacing w:before="120" w:after="40"/>
      </w:pPr>
      <w:r>
        <w:rPr>
          <w:rFonts w:ascii="Cambria" w:hAnsi="Cambria"/>
          <w:b/>
          <w:i w:val="0"/>
          <w:color w:val="7B6232"/>
          <w:sz w:val="22"/>
        </w:rPr>
        <w:t>SET A — Core Definitions (Chapter 1)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36.  A</w:t>
            </w:r>
          </w:p>
        </w:tc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37.  B</w:t>
            </w:r>
          </w:p>
        </w:tc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38.  C</w:t>
            </w:r>
          </w:p>
        </w:tc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39.  D</w:t>
            </w:r>
          </w:p>
        </w:tc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40.  E</w:t>
            </w:r>
          </w:p>
        </w:tc>
      </w:tr>
      <w:tr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41.  F</w:t>
            </w:r>
          </w:p>
        </w:tc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42.  G</w:t>
            </w:r>
          </w:p>
        </w:tc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43.  H</w:t>
            </w:r>
          </w:p>
        </w:tc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44.  I</w:t>
            </w:r>
          </w:p>
        </w:tc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45.  J</w:t>
            </w:r>
          </w:p>
        </w:tc>
      </w:tr>
    </w:tbl>
    <w:p>
      <w:pPr>
        <w:spacing w:before="120" w:after="40"/>
      </w:pPr>
      <w:r>
        <w:rPr>
          <w:rFonts w:ascii="Cambria" w:hAnsi="Cambria"/>
          <w:b/>
          <w:i w:val="0"/>
          <w:color w:val="7B6232"/>
          <w:sz w:val="22"/>
        </w:rPr>
        <w:t>SET B — Chapter 2 Concepts (short)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46.  A</w:t>
            </w:r>
          </w:p>
        </w:tc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47.  B</w:t>
            </w:r>
          </w:p>
        </w:tc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48.  C</w:t>
            </w:r>
          </w:p>
        </w:tc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49.  D</w:t>
            </w:r>
          </w:p>
        </w:tc>
        <w:tc>
          <w:tcPr>
            <w:tcW w:type="dxa" w:w="1872"/>
          </w:tcPr>
          <w:p>
            <w:r/>
            <w:r>
              <w:rPr>
                <w:rFonts w:ascii="Calibri" w:hAnsi="Calibri"/>
                <w:b/>
                <w:i w:val="0"/>
                <w:sz w:val="22"/>
              </w:rPr>
              <w:t>50.  E</w:t>
            </w:r>
          </w:p>
        </w:tc>
      </w:tr>
    </w:tbl>
    <w:sectPr w:rsidR="00FC693F" w:rsidRPr="0006063C" w:rsidSect="00034616"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